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75AA" w:rsidRPr="005D75AA" w:rsidRDefault="005D75AA" w:rsidP="005D75AA">
      <w:pPr>
        <w:widowControl/>
        <w:spacing w:before="225"/>
        <w:jc w:val="center"/>
        <w:rPr>
          <w:rFonts w:ascii="&amp;quot" w:eastAsia="宋体" w:hAnsi="&amp;quot" w:cs="宋体"/>
          <w:color w:val="333333"/>
          <w:kern w:val="0"/>
          <w:sz w:val="24"/>
          <w:szCs w:val="24"/>
        </w:rPr>
      </w:pPr>
      <w:bookmarkStart w:id="0" w:name="_GoBack"/>
      <w:bookmarkEnd w:id="0"/>
      <w:r w:rsidRPr="005D75AA">
        <w:rPr>
          <w:rFonts w:ascii="&amp;quot" w:eastAsia="宋体" w:hAnsi="&amp;quot" w:cs="宋体"/>
          <w:b/>
          <w:bCs/>
          <w:color w:val="333333"/>
          <w:kern w:val="0"/>
          <w:sz w:val="36"/>
          <w:szCs w:val="36"/>
        </w:rPr>
        <w:t>汽车客运站营运客车出站检查工作规范</w:t>
      </w:r>
    </w:p>
    <w:p w:rsidR="005D75AA" w:rsidRPr="005D75AA" w:rsidRDefault="005D75AA" w:rsidP="005D75AA">
      <w:pPr>
        <w:widowControl/>
        <w:jc w:val="left"/>
        <w:rPr>
          <w:rFonts w:ascii="&amp;quot" w:eastAsia="宋体" w:hAnsi="&amp;quot" w:cs="宋体"/>
          <w:color w:val="333333"/>
          <w:kern w:val="0"/>
          <w:sz w:val="24"/>
          <w:szCs w:val="24"/>
        </w:rPr>
      </w:pP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第一条</w:t>
      </w:r>
      <w:r w:rsidRPr="005D75AA">
        <w:rPr>
          <w:rFonts w:ascii="&amp;quot" w:eastAsia="宋体" w:hAnsi="&amp;quot" w:cs="宋体"/>
          <w:color w:val="333333"/>
          <w:kern w:val="0"/>
          <w:sz w:val="24"/>
          <w:szCs w:val="24"/>
        </w:rPr>
        <w:t xml:space="preserve">　为进一步加强汽车客运站（以下简称客运站）客车出站检查工作，根据《中华人民共和国道路运输条例》（中华人民共和国国务院令第</w:t>
      </w:r>
      <w:r w:rsidRPr="005D75AA">
        <w:rPr>
          <w:rFonts w:ascii="&amp;quot" w:eastAsia="宋体" w:hAnsi="&amp;quot" w:cs="宋体"/>
          <w:color w:val="333333"/>
          <w:kern w:val="0"/>
          <w:sz w:val="24"/>
          <w:szCs w:val="24"/>
        </w:rPr>
        <w:t>406</w:t>
      </w:r>
      <w:r w:rsidRPr="005D75AA">
        <w:rPr>
          <w:rFonts w:ascii="&amp;quot" w:eastAsia="宋体" w:hAnsi="&amp;quot" w:cs="宋体"/>
          <w:color w:val="333333"/>
          <w:kern w:val="0"/>
          <w:sz w:val="24"/>
          <w:szCs w:val="24"/>
        </w:rPr>
        <w:t>号</w:t>
      </w:r>
      <w:proofErr w:type="gramStart"/>
      <w:r w:rsidRPr="005D75AA">
        <w:rPr>
          <w:rFonts w:ascii="&amp;quot" w:eastAsia="宋体" w:hAnsi="&amp;quot" w:cs="宋体"/>
          <w:color w:val="333333"/>
          <w:kern w:val="0"/>
          <w:sz w:val="24"/>
          <w:szCs w:val="24"/>
        </w:rPr>
        <w:t>〉</w:t>
      </w:r>
      <w:proofErr w:type="gramEnd"/>
      <w:r w:rsidRPr="005D75AA">
        <w:rPr>
          <w:rFonts w:ascii="&amp;quot" w:eastAsia="宋体" w:hAnsi="&amp;quot" w:cs="宋体"/>
          <w:color w:val="333333"/>
          <w:kern w:val="0"/>
          <w:sz w:val="24"/>
          <w:szCs w:val="24"/>
        </w:rPr>
        <w:t>、《道路旅客运输及客运站管理规定》（交通运输部部令</w:t>
      </w:r>
      <w:r w:rsidRPr="005D75AA">
        <w:rPr>
          <w:rFonts w:ascii="&amp;quot" w:eastAsia="宋体" w:hAnsi="&amp;quot" w:cs="宋体"/>
          <w:color w:val="333333"/>
          <w:kern w:val="0"/>
          <w:sz w:val="24"/>
          <w:szCs w:val="24"/>
        </w:rPr>
        <w:t>2012</w:t>
      </w:r>
      <w:r w:rsidRPr="005D75AA">
        <w:rPr>
          <w:rFonts w:ascii="&amp;quot" w:eastAsia="宋体" w:hAnsi="&amp;quot" w:cs="宋体"/>
          <w:color w:val="333333"/>
          <w:kern w:val="0"/>
          <w:sz w:val="24"/>
          <w:szCs w:val="24"/>
        </w:rPr>
        <w:t>年第</w:t>
      </w:r>
      <w:r w:rsidRPr="005D75AA">
        <w:rPr>
          <w:rFonts w:ascii="&amp;quot" w:eastAsia="宋体" w:hAnsi="&amp;quot" w:cs="宋体"/>
          <w:color w:val="333333"/>
          <w:kern w:val="0"/>
          <w:sz w:val="24"/>
          <w:szCs w:val="24"/>
        </w:rPr>
        <w:t>2</w:t>
      </w:r>
      <w:r w:rsidRPr="005D75AA">
        <w:rPr>
          <w:rFonts w:ascii="&amp;quot" w:eastAsia="宋体" w:hAnsi="&amp;quot" w:cs="宋体"/>
          <w:color w:val="333333"/>
          <w:kern w:val="0"/>
          <w:sz w:val="24"/>
          <w:szCs w:val="24"/>
        </w:rPr>
        <w:t>号）等相关法律法规规定，制定本规范。</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第二条</w:t>
      </w:r>
      <w:r w:rsidRPr="005D75AA">
        <w:rPr>
          <w:rFonts w:ascii="&amp;quot" w:eastAsia="宋体" w:hAnsi="&amp;quot" w:cs="宋体"/>
          <w:color w:val="333333"/>
          <w:kern w:val="0"/>
          <w:sz w:val="24"/>
          <w:szCs w:val="24"/>
        </w:rPr>
        <w:t xml:space="preserve">　等级客运站出站检查工作，应当遵守本规范。</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第三条</w:t>
      </w:r>
      <w:r w:rsidRPr="005D75AA">
        <w:rPr>
          <w:rFonts w:ascii="&amp;quot" w:eastAsia="宋体" w:hAnsi="&amp;quot" w:cs="宋体"/>
          <w:color w:val="333333"/>
          <w:kern w:val="0"/>
          <w:sz w:val="24"/>
          <w:szCs w:val="24"/>
        </w:rPr>
        <w:t xml:space="preserve">　本规范所称出站检查是指客运站经营者在客车出站前，对当班驾驶员资格、客车运营证件、客车安全例行检查情况、客车实际载客人数、车上人员安全带系扣情况、出站登记手续等是否符合规定所进行的核查活动。</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第四条</w:t>
      </w:r>
      <w:r w:rsidRPr="005D75AA">
        <w:rPr>
          <w:rFonts w:ascii="&amp;quot" w:eastAsia="宋体" w:hAnsi="&amp;quot" w:cs="宋体"/>
          <w:color w:val="333333"/>
          <w:kern w:val="0"/>
          <w:sz w:val="24"/>
          <w:szCs w:val="24"/>
        </w:rPr>
        <w:t xml:space="preserve">　客运站经营者应当贯彻执行国家有关安全生产法律、行政法规和政策，按照本规范，制定出站检查管理制度、工作规程和管理规则，并组织实施。</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第五条</w:t>
      </w:r>
      <w:r w:rsidRPr="005D75AA">
        <w:rPr>
          <w:rFonts w:ascii="&amp;quot" w:eastAsia="宋体" w:hAnsi="&amp;quot" w:cs="宋体"/>
          <w:color w:val="333333"/>
          <w:kern w:val="0"/>
          <w:sz w:val="24"/>
          <w:szCs w:val="24"/>
        </w:rPr>
        <w:t xml:space="preserve">　出站检查工作人员配备应当与客运站业务规模相适应，原则上日发</w:t>
      </w:r>
      <w:r w:rsidRPr="005D75AA">
        <w:rPr>
          <w:rFonts w:ascii="&amp;quot" w:eastAsia="宋体" w:hAnsi="&amp;quot" w:cs="宋体"/>
          <w:color w:val="333333"/>
          <w:kern w:val="0"/>
          <w:sz w:val="24"/>
          <w:szCs w:val="24"/>
        </w:rPr>
        <w:t>50</w:t>
      </w:r>
      <w:r w:rsidRPr="005D75AA">
        <w:rPr>
          <w:rFonts w:ascii="&amp;quot" w:eastAsia="宋体" w:hAnsi="&amp;quot" w:cs="宋体"/>
          <w:color w:val="333333"/>
          <w:kern w:val="0"/>
          <w:sz w:val="24"/>
          <w:szCs w:val="24"/>
        </w:rPr>
        <w:t>个班次以下的客运站配置</w:t>
      </w:r>
      <w:r w:rsidRPr="005D75AA">
        <w:rPr>
          <w:rFonts w:ascii="&amp;quot" w:eastAsia="宋体" w:hAnsi="&amp;quot" w:cs="宋体"/>
          <w:color w:val="333333"/>
          <w:kern w:val="0"/>
          <w:sz w:val="24"/>
          <w:szCs w:val="24"/>
        </w:rPr>
        <w:t>1</w:t>
      </w:r>
      <w:r w:rsidRPr="005D75AA">
        <w:rPr>
          <w:rFonts w:ascii="&amp;quot" w:eastAsia="宋体" w:hAnsi="&amp;quot" w:cs="宋体"/>
          <w:color w:val="333333"/>
          <w:kern w:val="0"/>
          <w:sz w:val="24"/>
          <w:szCs w:val="24"/>
        </w:rPr>
        <w:t>名出站检查人员；</w:t>
      </w:r>
      <w:r w:rsidRPr="005D75AA">
        <w:rPr>
          <w:rFonts w:ascii="&amp;quot" w:eastAsia="宋体" w:hAnsi="&amp;quot" w:cs="宋体"/>
          <w:color w:val="333333"/>
          <w:kern w:val="0"/>
          <w:sz w:val="24"/>
          <w:szCs w:val="24"/>
        </w:rPr>
        <w:t>50</w:t>
      </w:r>
      <w:r w:rsidRPr="005D75AA">
        <w:rPr>
          <w:rFonts w:ascii="&amp;quot" w:eastAsia="宋体" w:hAnsi="&amp;quot" w:cs="宋体"/>
          <w:color w:val="333333"/>
          <w:kern w:val="0"/>
          <w:sz w:val="24"/>
          <w:szCs w:val="24"/>
        </w:rPr>
        <w:t>个班次以上的，每增加</w:t>
      </w:r>
      <w:r w:rsidRPr="005D75AA">
        <w:rPr>
          <w:rFonts w:ascii="&amp;quot" w:eastAsia="宋体" w:hAnsi="&amp;quot" w:cs="宋体"/>
          <w:color w:val="333333"/>
          <w:kern w:val="0"/>
          <w:sz w:val="24"/>
          <w:szCs w:val="24"/>
        </w:rPr>
        <w:t>150</w:t>
      </w:r>
      <w:r w:rsidRPr="005D75AA">
        <w:rPr>
          <w:rFonts w:ascii="&amp;quot" w:eastAsia="宋体" w:hAnsi="&amp;quot" w:cs="宋体"/>
          <w:color w:val="333333"/>
          <w:kern w:val="0"/>
          <w:sz w:val="24"/>
          <w:szCs w:val="24"/>
        </w:rPr>
        <w:t>个班次，增加</w:t>
      </w:r>
      <w:r w:rsidRPr="005D75AA">
        <w:rPr>
          <w:rFonts w:ascii="&amp;quot" w:eastAsia="宋体" w:hAnsi="&amp;quot" w:cs="宋体"/>
          <w:color w:val="333333"/>
          <w:kern w:val="0"/>
          <w:sz w:val="24"/>
          <w:szCs w:val="24"/>
        </w:rPr>
        <w:t>1</w:t>
      </w:r>
      <w:r w:rsidRPr="005D75AA">
        <w:rPr>
          <w:rFonts w:ascii="&amp;quot" w:eastAsia="宋体" w:hAnsi="&amp;quot" w:cs="宋体"/>
          <w:color w:val="333333"/>
          <w:kern w:val="0"/>
          <w:sz w:val="24"/>
          <w:szCs w:val="24"/>
        </w:rPr>
        <w:t>名出站检查人员。</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第六条</w:t>
      </w:r>
      <w:r w:rsidRPr="005D75AA">
        <w:rPr>
          <w:rFonts w:ascii="&amp;quot" w:eastAsia="宋体" w:hAnsi="&amp;quot" w:cs="宋体"/>
          <w:color w:val="333333"/>
          <w:kern w:val="0"/>
          <w:sz w:val="24"/>
          <w:szCs w:val="24"/>
        </w:rPr>
        <w:t xml:space="preserve">　客运站经营者应当加强出站检查工作人员培训，制定培训计划，明确培训内容、培训时间和考核要求，确保出站检查工作人员熟练掌握出站检查工作规范、具备必要的证照真伪辨别知识和应急处置能力。</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第七条</w:t>
      </w:r>
      <w:r w:rsidRPr="005D75AA">
        <w:rPr>
          <w:rFonts w:ascii="&amp;quot" w:eastAsia="宋体" w:hAnsi="&amp;quot" w:cs="宋体"/>
          <w:color w:val="333333"/>
          <w:kern w:val="0"/>
          <w:sz w:val="24"/>
          <w:szCs w:val="24"/>
        </w:rPr>
        <w:t xml:space="preserve">　客运站经营者应当将出站检查工作情况列入安全生产工作会议和安全例会议程。</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第八条</w:t>
      </w:r>
      <w:r w:rsidRPr="005D75AA">
        <w:rPr>
          <w:rFonts w:ascii="&amp;quot" w:eastAsia="宋体" w:hAnsi="&amp;quot" w:cs="宋体"/>
          <w:color w:val="333333"/>
          <w:kern w:val="0"/>
          <w:sz w:val="24"/>
          <w:szCs w:val="24"/>
        </w:rPr>
        <w:t xml:space="preserve">　客运站经营者应当保障出站检查工作经费投入。出站检查工作经费主要包括：出站检查设备设施的购置和维护、出站检查工作人员的教育培训等经费。</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第九条</w:t>
      </w:r>
      <w:r w:rsidRPr="005D75AA">
        <w:rPr>
          <w:rFonts w:ascii="&amp;quot" w:eastAsia="宋体" w:hAnsi="&amp;quot" w:cs="宋体"/>
          <w:color w:val="333333"/>
          <w:kern w:val="0"/>
          <w:sz w:val="24"/>
          <w:szCs w:val="24"/>
        </w:rPr>
        <w:t xml:space="preserve">　客运站经营者应当制定有关节假日、重大活动及其他客流高峰期间的应急措施，保障出站检查工作严格执行和出站客车顺畅有序。</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第十条</w:t>
      </w:r>
      <w:r w:rsidRPr="005D75AA">
        <w:rPr>
          <w:rFonts w:ascii="&amp;quot" w:eastAsia="宋体" w:hAnsi="&amp;quot" w:cs="宋体"/>
          <w:color w:val="333333"/>
          <w:kern w:val="0"/>
          <w:sz w:val="24"/>
          <w:szCs w:val="24"/>
        </w:rPr>
        <w:t xml:space="preserve">　出站检查工作人员应当对每一辆出站客车进行检查，检查合格并经出站检查人员与受检驾驶员签字确认后才准予出站。</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第十一条</w:t>
      </w:r>
      <w:r w:rsidRPr="005D75AA">
        <w:rPr>
          <w:rFonts w:ascii="&amp;quot" w:eastAsia="宋体" w:hAnsi="&amp;quot" w:cs="宋体"/>
          <w:color w:val="333333"/>
          <w:kern w:val="0"/>
          <w:sz w:val="24"/>
          <w:szCs w:val="24"/>
        </w:rPr>
        <w:t xml:space="preserve">　出站检查主要包括以下主要内容：</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color w:val="333333"/>
          <w:kern w:val="0"/>
          <w:sz w:val="24"/>
          <w:szCs w:val="24"/>
        </w:rPr>
        <w:t>1.</w:t>
      </w:r>
      <w:r w:rsidRPr="005D75AA">
        <w:rPr>
          <w:rFonts w:ascii="&amp;quot" w:eastAsia="宋体" w:hAnsi="&amp;quot" w:cs="宋体"/>
          <w:color w:val="333333"/>
          <w:kern w:val="0"/>
          <w:sz w:val="24"/>
          <w:szCs w:val="24"/>
        </w:rPr>
        <w:t>检查出站客车报</w:t>
      </w:r>
      <w:proofErr w:type="gramStart"/>
      <w:r w:rsidRPr="005D75AA">
        <w:rPr>
          <w:rFonts w:ascii="&amp;quot" w:eastAsia="宋体" w:hAnsi="&amp;quot" w:cs="宋体"/>
          <w:color w:val="333333"/>
          <w:kern w:val="0"/>
          <w:sz w:val="24"/>
          <w:szCs w:val="24"/>
        </w:rPr>
        <w:t>班手续</w:t>
      </w:r>
      <w:proofErr w:type="gramEnd"/>
      <w:r w:rsidRPr="005D75AA">
        <w:rPr>
          <w:rFonts w:ascii="&amp;quot" w:eastAsia="宋体" w:hAnsi="&amp;quot" w:cs="宋体"/>
          <w:color w:val="333333"/>
          <w:kern w:val="0"/>
          <w:sz w:val="24"/>
          <w:szCs w:val="24"/>
        </w:rPr>
        <w:t>是否完备，确保客车出站前《安全例检合格通知单》、行驶证、道路运输证、客运标志牌等单证经过车站查验且合格。</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color w:val="333333"/>
          <w:kern w:val="0"/>
          <w:sz w:val="24"/>
          <w:szCs w:val="24"/>
        </w:rPr>
        <w:t>2.</w:t>
      </w:r>
      <w:r w:rsidRPr="005D75AA">
        <w:rPr>
          <w:rFonts w:ascii="&amp;quot" w:eastAsia="宋体" w:hAnsi="&amp;quot" w:cs="宋体"/>
          <w:color w:val="333333"/>
          <w:kern w:val="0"/>
          <w:sz w:val="24"/>
          <w:szCs w:val="24"/>
        </w:rPr>
        <w:t>核验每一名当班驾驶员持有的从业资格证、机动车驾驶证，确保受检驾驶员与报班的驾驶员一致。</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color w:val="333333"/>
          <w:kern w:val="0"/>
          <w:sz w:val="24"/>
          <w:szCs w:val="24"/>
        </w:rPr>
        <w:t>3.</w:t>
      </w:r>
      <w:r w:rsidRPr="005D75AA">
        <w:rPr>
          <w:rFonts w:ascii="&amp;quot" w:eastAsia="宋体" w:hAnsi="&amp;quot" w:cs="宋体"/>
          <w:color w:val="333333"/>
          <w:kern w:val="0"/>
          <w:sz w:val="24"/>
          <w:szCs w:val="24"/>
        </w:rPr>
        <w:t>清点客车载客人数，确保客车不超载出站。如发现客车有超载行为，应当立即制止，并釆取相应措施安排旅客改乘。</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color w:val="333333"/>
          <w:kern w:val="0"/>
          <w:sz w:val="24"/>
          <w:szCs w:val="24"/>
        </w:rPr>
        <w:t>4.</w:t>
      </w:r>
      <w:r w:rsidRPr="005D75AA">
        <w:rPr>
          <w:rFonts w:ascii="&amp;quot" w:eastAsia="宋体" w:hAnsi="&amp;quot" w:cs="宋体"/>
          <w:color w:val="333333"/>
          <w:kern w:val="0"/>
          <w:sz w:val="24"/>
          <w:szCs w:val="24"/>
        </w:rPr>
        <w:t>检查装有安全带的客车乘客安全带系扣情况，确保客车出站时所有乘客系好安全带。</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对出站检查后的所有客车，客运站出站检查人员均需填写出站登记表，并由出站检查人员和当班驾驶员签字确认。出站登记表保存期不少于</w:t>
      </w:r>
      <w:r w:rsidRPr="005D75AA">
        <w:rPr>
          <w:rFonts w:ascii="&amp;quot" w:eastAsia="宋体" w:hAnsi="&amp;quot" w:cs="宋体"/>
          <w:color w:val="333333"/>
          <w:kern w:val="0"/>
          <w:sz w:val="24"/>
          <w:szCs w:val="24"/>
        </w:rPr>
        <w:t>3</w:t>
      </w:r>
      <w:r w:rsidRPr="005D75AA">
        <w:rPr>
          <w:rFonts w:ascii="&amp;quot" w:eastAsia="宋体" w:hAnsi="&amp;quot" w:cs="宋体"/>
          <w:color w:val="333333"/>
          <w:kern w:val="0"/>
          <w:sz w:val="24"/>
          <w:szCs w:val="24"/>
        </w:rPr>
        <w:t>个月，式样见附件。</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第十二条</w:t>
      </w:r>
      <w:r w:rsidRPr="005D75AA">
        <w:rPr>
          <w:rFonts w:ascii="&amp;quot" w:eastAsia="宋体" w:hAnsi="&amp;quot" w:cs="宋体"/>
          <w:color w:val="333333"/>
          <w:kern w:val="0"/>
          <w:sz w:val="24"/>
          <w:szCs w:val="24"/>
        </w:rPr>
        <w:t xml:space="preserve">　出站检查工作人员应遵守行为规范，佩戴标识，用语文明，认真作业。</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第十三条</w:t>
      </w:r>
      <w:r w:rsidRPr="005D75AA">
        <w:rPr>
          <w:rFonts w:ascii="&amp;quot" w:eastAsia="宋体" w:hAnsi="&amp;quot" w:cs="宋体"/>
          <w:color w:val="333333"/>
          <w:kern w:val="0"/>
          <w:sz w:val="24"/>
          <w:szCs w:val="24"/>
        </w:rPr>
        <w:t xml:space="preserve">　客车不配合出站检查时，出站检查工作人员应当做好解释和说服工作，经劝告仍不接受出站检查的，客运站有权拒绝客车出站。经劝阻无</w:t>
      </w:r>
      <w:r w:rsidRPr="005D75AA">
        <w:rPr>
          <w:rFonts w:ascii="&amp;quot" w:eastAsia="宋体" w:hAnsi="&amp;quot" w:cs="宋体"/>
          <w:color w:val="333333"/>
          <w:kern w:val="0"/>
          <w:sz w:val="24"/>
          <w:szCs w:val="24"/>
        </w:rPr>
        <w:lastRenderedPageBreak/>
        <w:t>效，仍滞留现场扰乱秩序的，客运站应当立即采取相应措施安排客车上的旅客改乘并报当地道路运输管理机构；对强行出站的，客运站应当立即报告当地道路运输管理机构处理。对相应客车，客运站可在一定期限内禁止其进站发班。</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w:t>
      </w:r>
      <w:r w:rsidRPr="005D75AA">
        <w:rPr>
          <w:rFonts w:ascii="&amp;quot" w:eastAsia="宋体" w:hAnsi="&amp;quot" w:cs="宋体"/>
          <w:b/>
          <w:bCs/>
          <w:color w:val="333333"/>
          <w:kern w:val="0"/>
          <w:sz w:val="24"/>
          <w:szCs w:val="24"/>
        </w:rPr>
        <w:t>第十四条</w:t>
      </w:r>
      <w:r w:rsidRPr="005D75AA">
        <w:rPr>
          <w:rFonts w:ascii="&amp;quot" w:eastAsia="宋体" w:hAnsi="&amp;quot" w:cs="宋体"/>
          <w:color w:val="333333"/>
          <w:kern w:val="0"/>
          <w:sz w:val="24"/>
          <w:szCs w:val="24"/>
        </w:rPr>
        <w:t xml:space="preserve">　县级以上道路运输管理机构负责本辖区客运站客车出站检查情况的监督检查。重大节假日、重大活动及其他客流高峰期间或根据工作需要，应派专人进驻客运站对客车出站检查情况进行现场督查、抽查，确保客运站严格落实出站检查制度。</w:t>
      </w:r>
      <w:r w:rsidRPr="005D75AA">
        <w:rPr>
          <w:rFonts w:ascii="&amp;quot" w:eastAsia="宋体" w:hAnsi="&amp;quot" w:cs="宋体"/>
          <w:color w:val="333333"/>
          <w:kern w:val="0"/>
          <w:sz w:val="24"/>
          <w:szCs w:val="24"/>
        </w:rPr>
        <w:br/>
      </w:r>
      <w:r w:rsidRPr="005D75AA">
        <w:rPr>
          <w:rFonts w:ascii="&amp;quot" w:eastAsia="宋体" w:hAnsi="&amp;quot" w:cs="宋体"/>
          <w:color w:val="333333"/>
          <w:kern w:val="0"/>
          <w:sz w:val="24"/>
          <w:szCs w:val="24"/>
        </w:rPr>
        <w:t xml:space="preserve">　　附件：出站登记表（略，详情请登录交通运输部网站）</w:t>
      </w:r>
      <w:r w:rsidRPr="005D75AA">
        <w:rPr>
          <w:rFonts w:ascii="&amp;quot" w:eastAsia="宋体" w:hAnsi="&amp;quot" w:cs="宋体"/>
          <w:color w:val="333333"/>
          <w:kern w:val="0"/>
          <w:sz w:val="24"/>
          <w:szCs w:val="24"/>
        </w:rPr>
        <w:t> </w:t>
      </w:r>
    </w:p>
    <w:p w:rsidR="0048446B" w:rsidRPr="005D75AA" w:rsidRDefault="0048446B" w:rsidP="005D75AA"/>
    <w:sectPr w:rsidR="0048446B" w:rsidRPr="005D75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606"/>
    <w:rsid w:val="0048446B"/>
    <w:rsid w:val="005D75AA"/>
    <w:rsid w:val="008A3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A1484"/>
  <w15:chartTrackingRefBased/>
  <w15:docId w15:val="{86BEB908-3100-4024-98EC-7EF62CFE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A360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D75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1913">
      <w:bodyDiv w:val="1"/>
      <w:marLeft w:val="0"/>
      <w:marRight w:val="0"/>
      <w:marTop w:val="0"/>
      <w:marBottom w:val="0"/>
      <w:divBdr>
        <w:top w:val="none" w:sz="0" w:space="0" w:color="auto"/>
        <w:left w:val="none" w:sz="0" w:space="0" w:color="auto"/>
        <w:bottom w:val="none" w:sz="0" w:space="0" w:color="auto"/>
        <w:right w:val="none" w:sz="0" w:space="0" w:color="auto"/>
      </w:divBdr>
    </w:div>
    <w:div w:id="175054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212</Words>
  <Characters>1209</Characters>
  <Application>Microsoft Office Word</Application>
  <DocSecurity>0</DocSecurity>
  <Lines>10</Lines>
  <Paragraphs>2</Paragraphs>
  <ScaleCrop>false</ScaleCrop>
  <Company>Microsoft</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北京通安</cp:lastModifiedBy>
  <cp:revision>2</cp:revision>
  <dcterms:created xsi:type="dcterms:W3CDTF">2018-01-12T06:16:00Z</dcterms:created>
  <dcterms:modified xsi:type="dcterms:W3CDTF">2018-07-25T03:06:00Z</dcterms:modified>
</cp:coreProperties>
</file>